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XSpec="center" w:tblpY="2221"/>
        <w:tblW w:w="11908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5"/>
        <w:gridCol w:w="3364"/>
        <w:gridCol w:w="3969"/>
      </w:tblGrid>
      <w:tr w:rsidR="00784D77" w:rsidTr="00784D77">
        <w:tc>
          <w:tcPr>
            <w:tcW w:w="4575" w:type="dxa"/>
            <w:tcBorders>
              <w:bottom w:val="single" w:sz="12" w:space="0" w:color="000000" w:themeColor="text1"/>
            </w:tcBorders>
          </w:tcPr>
          <w:p w:rsidR="00784D77" w:rsidRPr="001B759E" w:rsidRDefault="00784D77" w:rsidP="00784D77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</w:t>
            </w:r>
            <w:r w:rsidRPr="001B759E">
              <w:rPr>
                <w:rFonts w:hint="eastAsia"/>
                <w:b/>
                <w:sz w:val="24"/>
                <w:szCs w:val="24"/>
              </w:rPr>
              <w:t>Selection</w:t>
            </w:r>
          </w:p>
        </w:tc>
        <w:tc>
          <w:tcPr>
            <w:tcW w:w="3364" w:type="dxa"/>
            <w:tcBorders>
              <w:bottom w:val="single" w:sz="12" w:space="0" w:color="000000" w:themeColor="text1"/>
            </w:tcBorders>
          </w:tcPr>
          <w:p w:rsidR="00784D77" w:rsidRPr="009E5F36" w:rsidRDefault="00784D77" w:rsidP="00784D77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          </w:t>
            </w:r>
            <w:r w:rsidRPr="009E5F36">
              <w:rPr>
                <w:b/>
                <w:sz w:val="24"/>
                <w:szCs w:val="24"/>
              </w:rPr>
              <w:t>Comparability</w:t>
            </w:r>
          </w:p>
        </w:tc>
        <w:tc>
          <w:tcPr>
            <w:tcW w:w="3969" w:type="dxa"/>
            <w:tcBorders>
              <w:bottom w:val="single" w:sz="12" w:space="0" w:color="000000" w:themeColor="text1"/>
            </w:tcBorders>
          </w:tcPr>
          <w:p w:rsidR="002135F0" w:rsidRPr="002C4A0D" w:rsidRDefault="002135F0" w:rsidP="002135F0">
            <w:pPr>
              <w:ind w:firstLineChars="700" w:firstLine="16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Outcome</w:t>
            </w:r>
          </w:p>
        </w:tc>
      </w:tr>
      <w:tr w:rsidR="00784D77" w:rsidTr="00784D77">
        <w:tc>
          <w:tcPr>
            <w:tcW w:w="4575" w:type="dxa"/>
            <w:tcBorders>
              <w:top w:val="single" w:sz="12" w:space="0" w:color="000000" w:themeColor="text1"/>
            </w:tcBorders>
          </w:tcPr>
          <w:p w:rsidR="00784D77" w:rsidRDefault="002F124B" w:rsidP="002F124B">
            <w:r>
              <w:t xml:space="preserve">1) </w:t>
            </w:r>
            <w:r w:rsidRPr="002F124B">
              <w:t>Representativeness of the exposed cohort</w:t>
            </w:r>
          </w:p>
        </w:tc>
        <w:tc>
          <w:tcPr>
            <w:tcW w:w="3364" w:type="dxa"/>
            <w:tcBorders>
              <w:top w:val="single" w:sz="12" w:space="0" w:color="000000" w:themeColor="text1"/>
            </w:tcBorders>
          </w:tcPr>
          <w:p w:rsidR="00784D77" w:rsidRDefault="00784D77" w:rsidP="00784D77">
            <w:r w:rsidRPr="009E5F36">
              <w:t xml:space="preserve">1) </w:t>
            </w:r>
            <w:r>
              <w:rPr>
                <w:rFonts w:hint="eastAsia"/>
              </w:rPr>
              <w:t xml:space="preserve"> </w:t>
            </w:r>
            <w:r w:rsidR="00174AC9">
              <w:t xml:space="preserve">Comparability of </w:t>
            </w:r>
            <w:r w:rsidR="00174AC9" w:rsidRPr="00174AC9">
              <w:t>controls</w:t>
            </w:r>
            <w:r w:rsidR="00174AC9">
              <w:t xml:space="preserve"> on</w:t>
            </w:r>
            <w:r w:rsidR="00174AC9" w:rsidRPr="00174AC9">
              <w:t xml:space="preserve"> </w:t>
            </w:r>
            <w:r w:rsidRPr="009E5F36">
              <w:t xml:space="preserve"> </w:t>
            </w:r>
          </w:p>
        </w:tc>
        <w:tc>
          <w:tcPr>
            <w:tcW w:w="3969" w:type="dxa"/>
            <w:tcBorders>
              <w:top w:val="single" w:sz="12" w:space="0" w:color="000000" w:themeColor="text1"/>
            </w:tcBorders>
          </w:tcPr>
          <w:p w:rsidR="00784D77" w:rsidRDefault="00784D77" w:rsidP="00784D77">
            <w:r w:rsidRPr="002C4A0D">
              <w:t>1) Ascertainment of exposure</w:t>
            </w:r>
          </w:p>
        </w:tc>
      </w:tr>
      <w:tr w:rsidR="00784D77" w:rsidTr="00784D77">
        <w:tc>
          <w:tcPr>
            <w:tcW w:w="4575" w:type="dxa"/>
          </w:tcPr>
          <w:p w:rsidR="00784D77" w:rsidRDefault="00784D77" w:rsidP="002F124B">
            <w:r>
              <w:rPr>
                <w:rFonts w:hint="eastAsia"/>
              </w:rPr>
              <w:t xml:space="preserve">  </w:t>
            </w:r>
            <w:r w:rsidRPr="001B759E">
              <w:t xml:space="preserve">a) </w:t>
            </w:r>
            <w:r w:rsidR="002F124B" w:rsidRPr="002F124B">
              <w:t xml:space="preserve">truly representative of the average </w:t>
            </w:r>
          </w:p>
        </w:tc>
        <w:tc>
          <w:tcPr>
            <w:tcW w:w="3364" w:type="dxa"/>
          </w:tcPr>
          <w:p w:rsidR="00784D77" w:rsidRDefault="00784D77" w:rsidP="00784D77">
            <w:pPr>
              <w:ind w:firstLineChars="100" w:firstLine="210"/>
            </w:pPr>
            <w:r w:rsidRPr="009E5F36">
              <w:t>the basis of the design</w:t>
            </w:r>
            <w:r w:rsidR="00177E17">
              <w:t xml:space="preserve"> or analysis</w:t>
            </w:r>
            <w:r w:rsidRPr="009E5F36">
              <w:t xml:space="preserve"> </w:t>
            </w:r>
          </w:p>
        </w:tc>
        <w:tc>
          <w:tcPr>
            <w:tcW w:w="3969" w:type="dxa"/>
          </w:tcPr>
          <w:p w:rsidR="00784D77" w:rsidRDefault="00784D77" w:rsidP="00784D77">
            <w:r>
              <w:rPr>
                <w:rFonts w:hint="eastAsia"/>
              </w:rPr>
              <w:t xml:space="preserve">  </w:t>
            </w:r>
            <w:r>
              <w:t xml:space="preserve">a) </w:t>
            </w:r>
            <w:r w:rsidR="00031DB8" w:rsidRPr="00031DB8">
              <w:t>independent blind assessment</w:t>
            </w:r>
            <w:r>
              <w:rPr>
                <w:rFonts w:hint="eastAsia"/>
              </w:rPr>
              <w:t>*</w:t>
            </w:r>
          </w:p>
        </w:tc>
      </w:tr>
      <w:tr w:rsidR="00784D77" w:rsidTr="00784D77">
        <w:tc>
          <w:tcPr>
            <w:tcW w:w="4575" w:type="dxa"/>
          </w:tcPr>
          <w:p w:rsidR="00784D77" w:rsidRDefault="00784D77" w:rsidP="00AB3ADD">
            <w:r>
              <w:rPr>
                <w:rFonts w:hint="eastAsia"/>
              </w:rPr>
              <w:t xml:space="preserve"> </w:t>
            </w:r>
            <w:r w:rsidR="00AB3ADD">
              <w:rPr>
                <w:rFonts w:hint="eastAsia"/>
              </w:rPr>
              <w:t>______</w:t>
            </w:r>
            <w:r>
              <w:rPr>
                <w:rFonts w:hint="eastAsia"/>
              </w:rPr>
              <w:t xml:space="preserve"> </w:t>
            </w:r>
            <w:r w:rsidR="00AB3ADD" w:rsidRPr="00AB3ADD">
              <w:t>(describe) in the community</w:t>
            </w:r>
            <w:r w:rsidR="000C5A5C">
              <w:rPr>
                <w:rFonts w:hint="eastAsia"/>
              </w:rPr>
              <w:t>*</w:t>
            </w:r>
          </w:p>
        </w:tc>
        <w:tc>
          <w:tcPr>
            <w:tcW w:w="3364" w:type="dxa"/>
          </w:tcPr>
          <w:p w:rsidR="00784D77" w:rsidRDefault="00177E17" w:rsidP="00177E17">
            <w:pPr>
              <w:ind w:firstLineChars="100" w:firstLine="210"/>
            </w:pPr>
            <w:r w:rsidRPr="00142014">
              <w:t>a) study controls for __  (Select</w:t>
            </w:r>
          </w:p>
        </w:tc>
        <w:tc>
          <w:tcPr>
            <w:tcW w:w="3969" w:type="dxa"/>
          </w:tcPr>
          <w:p w:rsidR="00784D77" w:rsidRDefault="00784D77" w:rsidP="00031DB8">
            <w:r>
              <w:rPr>
                <w:rFonts w:hint="eastAsia"/>
              </w:rPr>
              <w:t xml:space="preserve">  </w:t>
            </w:r>
            <w:r w:rsidR="00031DB8">
              <w:t xml:space="preserve">b) </w:t>
            </w:r>
            <w:r w:rsidR="00031DB8">
              <w:rPr>
                <w:rFonts w:ascii="Times New Roman" w:hAnsi="Times New Roman" w:cs="Times New Roman"/>
                <w:kern w:val="0"/>
                <w:szCs w:val="21"/>
              </w:rPr>
              <w:t>record linkage</w:t>
            </w:r>
            <w:r w:rsidR="00031DB8">
              <w:rPr>
                <w:rFonts w:hint="eastAsia"/>
              </w:rPr>
              <w:t>*</w:t>
            </w:r>
          </w:p>
        </w:tc>
      </w:tr>
      <w:tr w:rsidR="00177E17" w:rsidTr="00784D77">
        <w:tc>
          <w:tcPr>
            <w:tcW w:w="4575" w:type="dxa"/>
          </w:tcPr>
          <w:p w:rsidR="00177E17" w:rsidRDefault="00177E17" w:rsidP="00177E17">
            <w:r>
              <w:rPr>
                <w:rFonts w:hint="eastAsia"/>
              </w:rPr>
              <w:t xml:space="preserve">  </w:t>
            </w:r>
            <w:r>
              <w:t>b</w:t>
            </w:r>
            <w:r w:rsidRPr="001B759E">
              <w:t>)</w:t>
            </w:r>
            <w:r>
              <w:t xml:space="preserve"> </w:t>
            </w:r>
            <w:r w:rsidRPr="00AB3ADD">
              <w:t>somewhat representative of the average</w:t>
            </w:r>
            <w:r>
              <w:t xml:space="preserve"> ____</w:t>
            </w:r>
          </w:p>
        </w:tc>
        <w:tc>
          <w:tcPr>
            <w:tcW w:w="3364" w:type="dxa"/>
          </w:tcPr>
          <w:p w:rsidR="00177E17" w:rsidRDefault="00177E17" w:rsidP="00177E17">
            <w:pPr>
              <w:ind w:firstLineChars="100" w:firstLine="210"/>
            </w:pPr>
            <w:r w:rsidRPr="00142014">
              <w:t>the most important factor.)</w:t>
            </w:r>
            <w:r>
              <w:rPr>
                <w:rFonts w:hint="eastAsia"/>
              </w:rPr>
              <w:t>*</w:t>
            </w:r>
          </w:p>
        </w:tc>
        <w:tc>
          <w:tcPr>
            <w:tcW w:w="3969" w:type="dxa"/>
          </w:tcPr>
          <w:p w:rsidR="00177E17" w:rsidRDefault="00716750" w:rsidP="00177E17">
            <w:pPr>
              <w:ind w:firstLineChars="100" w:firstLine="210"/>
            </w:pPr>
            <w:r>
              <w:rPr>
                <w:rFonts w:hint="eastAsia"/>
              </w:rPr>
              <w:t xml:space="preserve">c)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self report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in the community</w:t>
            </w:r>
            <w:r>
              <w:rPr>
                <w:rFonts w:hint="eastAsia"/>
              </w:rPr>
              <w:t>*</w:t>
            </w:r>
          </w:p>
        </w:tc>
        <w:tc>
          <w:tcPr>
            <w:tcW w:w="3364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 w:rsidRPr="00142014">
              <w:t>b) study controls for any</w:t>
            </w:r>
          </w:p>
        </w:tc>
        <w:tc>
          <w:tcPr>
            <w:tcW w:w="3969" w:type="dxa"/>
          </w:tcPr>
          <w:p w:rsidR="00716750" w:rsidRDefault="00716750" w:rsidP="00716750">
            <w:pPr>
              <w:ind w:firstLineChars="100" w:firstLine="210"/>
            </w:pPr>
            <w:r>
              <w:t>d</w:t>
            </w:r>
            <w:r w:rsidRPr="00AA4DC3">
              <w:t>) no description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>
              <w:t>c</w:t>
            </w:r>
            <w:r w:rsidRPr="001B759E">
              <w:t xml:space="preserve">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selected group of users eg nurses, volunteers</w:t>
            </w:r>
          </w:p>
        </w:tc>
        <w:tc>
          <w:tcPr>
            <w:tcW w:w="3364" w:type="dxa"/>
          </w:tcPr>
          <w:p w:rsidR="00716750" w:rsidRDefault="00716750" w:rsidP="00716750">
            <w:pPr>
              <w:ind w:leftChars="100" w:left="210"/>
            </w:pPr>
            <w:r w:rsidRPr="00142014">
              <w:t xml:space="preserve">additional factor (This criteria </w:t>
            </w:r>
          </w:p>
        </w:tc>
        <w:tc>
          <w:tcPr>
            <w:tcW w:w="3969" w:type="dxa"/>
          </w:tcPr>
          <w:p w:rsidR="00716750" w:rsidRDefault="00716750" w:rsidP="00716750">
            <w:r>
              <w:t>2</w:t>
            </w:r>
            <w:r w:rsidRPr="00F16140">
              <w:t xml:space="preserve">) </w:t>
            </w:r>
            <w:r w:rsidRPr="007B0401">
              <w:t xml:space="preserve">Was follow-up long enough for outcomes 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t xml:space="preserve">  d) </w:t>
            </w:r>
            <w:r w:rsidRPr="00754584">
              <w:t>no description of the derivation of the cohort</w:t>
            </w:r>
          </w:p>
        </w:tc>
        <w:tc>
          <w:tcPr>
            <w:tcW w:w="3364" w:type="dxa"/>
          </w:tcPr>
          <w:p w:rsidR="00716750" w:rsidRDefault="00716750" w:rsidP="00716750">
            <w:pPr>
              <w:ind w:firstLineChars="100" w:firstLine="210"/>
            </w:pPr>
            <w:r w:rsidRPr="00142014">
              <w:t>could be modified to indicate</w:t>
            </w:r>
          </w:p>
        </w:tc>
        <w:tc>
          <w:tcPr>
            <w:tcW w:w="3969" w:type="dxa"/>
          </w:tcPr>
          <w:p w:rsidR="00716750" w:rsidRDefault="00716750" w:rsidP="00716750">
            <w:r w:rsidRPr="007B0401">
              <w:t>to occur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2) </w:t>
            </w:r>
            <w:r w:rsidRPr="000C5A5C">
              <w:t>Selection of the non exposed cohort</w:t>
            </w:r>
          </w:p>
        </w:tc>
        <w:tc>
          <w:tcPr>
            <w:tcW w:w="3364" w:type="dxa"/>
          </w:tcPr>
          <w:p w:rsidR="00716750" w:rsidRDefault="00716750" w:rsidP="00716750">
            <w:pPr>
              <w:ind w:firstLineChars="100" w:firstLine="210"/>
            </w:pPr>
            <w:r w:rsidRPr="00142014">
              <w:t>specific</w:t>
            </w:r>
            <w:r>
              <w:rPr>
                <w:rFonts w:hint="eastAsia"/>
              </w:rPr>
              <w:t xml:space="preserve"> </w:t>
            </w:r>
            <w:r w:rsidRPr="00142014">
              <w:t>control for a second</w:t>
            </w:r>
          </w:p>
        </w:tc>
        <w:tc>
          <w:tcPr>
            <w:tcW w:w="3969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>
              <w:t>a</w:t>
            </w:r>
            <w:r w:rsidRPr="00D81152">
              <w:t xml:space="preserve">) </w:t>
            </w:r>
            <w:r w:rsidRPr="007B0401">
              <w:t xml:space="preserve">yes (select an adequate follow up 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  a) </w:t>
            </w:r>
            <w:r w:rsidRPr="000C5A5C">
              <w:t>drawn from the same</w:t>
            </w:r>
            <w:r>
              <w:t xml:space="preserve"> community as the </w:t>
            </w:r>
          </w:p>
        </w:tc>
        <w:tc>
          <w:tcPr>
            <w:tcW w:w="3364" w:type="dxa"/>
          </w:tcPr>
          <w:p w:rsidR="00716750" w:rsidRDefault="00716750" w:rsidP="00716750">
            <w:pPr>
              <w:ind w:firstLineChars="100" w:firstLine="210"/>
            </w:pPr>
            <w:r w:rsidRPr="00142014">
              <w:t>important factor.)</w:t>
            </w:r>
            <w:r>
              <w:rPr>
                <w:rFonts w:hint="eastAsia"/>
              </w:rPr>
              <w:t>*</w:t>
            </w:r>
          </w:p>
        </w:tc>
        <w:tc>
          <w:tcPr>
            <w:tcW w:w="3969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 w:rsidRPr="007B0401">
              <w:t xml:space="preserve"> period for outcome of interest)</w:t>
            </w:r>
            <w:r>
              <w:rPr>
                <w:rFonts w:hint="eastAsia"/>
              </w:rPr>
              <w:t>*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exposed cohort</w:t>
            </w:r>
            <w:r>
              <w:rPr>
                <w:rFonts w:hint="eastAsia"/>
              </w:rPr>
              <w:t>*</w:t>
            </w:r>
          </w:p>
        </w:tc>
        <w:tc>
          <w:tcPr>
            <w:tcW w:w="3364" w:type="dxa"/>
          </w:tcPr>
          <w:p w:rsidR="00716750" w:rsidRDefault="00716750" w:rsidP="00716750">
            <w:pPr>
              <w:ind w:firstLineChars="100" w:firstLine="210"/>
            </w:pPr>
          </w:p>
        </w:tc>
        <w:tc>
          <w:tcPr>
            <w:tcW w:w="3969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>
              <w:t>b) no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 w:rsidRPr="001B759E">
              <w:t xml:space="preserve">b)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drawn from a different source</w:t>
            </w:r>
          </w:p>
        </w:tc>
        <w:tc>
          <w:tcPr>
            <w:tcW w:w="3364" w:type="dxa"/>
          </w:tcPr>
          <w:p w:rsidR="00716750" w:rsidRDefault="00716750" w:rsidP="00716750"/>
        </w:tc>
        <w:tc>
          <w:tcPr>
            <w:tcW w:w="3969" w:type="dxa"/>
          </w:tcPr>
          <w:p w:rsidR="00716750" w:rsidRDefault="00716750" w:rsidP="00716750">
            <w:r>
              <w:t>3</w:t>
            </w:r>
            <w:r w:rsidRPr="00AA4DC3">
              <w:t xml:space="preserve">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Adequacy of follow up of cohorts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 w:rsidRPr="001B759E">
              <w:t xml:space="preserve">c)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no description of the derivation of the non </w:t>
            </w:r>
          </w:p>
        </w:tc>
        <w:tc>
          <w:tcPr>
            <w:tcW w:w="3364" w:type="dxa"/>
          </w:tcPr>
          <w:p w:rsidR="00716750" w:rsidRDefault="00716750" w:rsidP="00716750"/>
        </w:tc>
        <w:tc>
          <w:tcPr>
            <w:tcW w:w="3969" w:type="dxa"/>
          </w:tcPr>
          <w:p w:rsidR="00716750" w:rsidRDefault="00716750" w:rsidP="00716750">
            <w:pPr>
              <w:ind w:firstLineChars="100" w:firstLine="210"/>
            </w:pPr>
            <w:r w:rsidRPr="00AA4DC3">
              <w:t>a)</w:t>
            </w:r>
            <w: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complete follow up - all subjects 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exposed cohort</w:t>
            </w:r>
          </w:p>
        </w:tc>
        <w:tc>
          <w:tcPr>
            <w:tcW w:w="3364" w:type="dxa"/>
          </w:tcPr>
          <w:p w:rsidR="00716750" w:rsidRDefault="00716750" w:rsidP="00716750"/>
        </w:tc>
        <w:tc>
          <w:tcPr>
            <w:tcW w:w="3969" w:type="dxa"/>
          </w:tcPr>
          <w:p w:rsidR="00716750" w:rsidRDefault="00716750" w:rsidP="00716750">
            <w: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accounted for</w:t>
            </w:r>
            <w:r w:rsidR="00EA74B5">
              <w:rPr>
                <w:rFonts w:hint="eastAsia"/>
              </w:rPr>
              <w:t>*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t xml:space="preserve">3)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Ascertainment of exposure</w:t>
            </w:r>
          </w:p>
          <w:p w:rsidR="00716750" w:rsidRDefault="00716750" w:rsidP="00716750"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759E">
              <w:t xml:space="preserve">a)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secure record (eg surgical records)</w:t>
            </w:r>
            <w:r>
              <w:rPr>
                <w:rFonts w:hint="eastAsia"/>
              </w:rPr>
              <w:t xml:space="preserve"> *</w:t>
            </w:r>
          </w:p>
        </w:tc>
        <w:tc>
          <w:tcPr>
            <w:tcW w:w="3364" w:type="dxa"/>
          </w:tcPr>
          <w:p w:rsidR="00716750" w:rsidRDefault="00716750" w:rsidP="00716750"/>
          <w:p w:rsidR="00716750" w:rsidRDefault="00716750" w:rsidP="00716750"/>
        </w:tc>
        <w:tc>
          <w:tcPr>
            <w:tcW w:w="3969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>
              <w:t>b</w:t>
            </w:r>
            <w:r w:rsidRPr="00AA4DC3">
              <w:t xml:space="preserve">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subjects lost to follow up unlikely</w:t>
            </w:r>
          </w:p>
          <w:p w:rsidR="00716750" w:rsidRDefault="00716750" w:rsidP="00716750">
            <w: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to introduce bias - small number lost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 w:rsidRPr="001B759E">
              <w:t xml:space="preserve">b) </w:t>
            </w:r>
            <w:r w:rsidRPr="000C5A5C">
              <w:t>structured interview</w:t>
            </w:r>
            <w:r>
              <w:rPr>
                <w:rFonts w:hint="eastAsia"/>
              </w:rPr>
              <w:t>*</w:t>
            </w:r>
          </w:p>
        </w:tc>
        <w:tc>
          <w:tcPr>
            <w:tcW w:w="3364" w:type="dxa"/>
          </w:tcPr>
          <w:p w:rsidR="00716750" w:rsidRDefault="00716750" w:rsidP="00716750"/>
        </w:tc>
        <w:tc>
          <w:tcPr>
            <w:tcW w:w="3969" w:type="dxa"/>
          </w:tcPr>
          <w:p w:rsidR="00716750" w:rsidRDefault="00716750" w:rsidP="00716750">
            <w:pPr>
              <w:ind w:firstLineChars="100" w:firstLine="210"/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- &gt; ____ % (select an adequate %)</w:t>
            </w:r>
          </w:p>
        </w:tc>
      </w:tr>
      <w:tr w:rsidR="00716750" w:rsidTr="00784D77">
        <w:tc>
          <w:tcPr>
            <w:tcW w:w="4575" w:type="dxa"/>
          </w:tcPr>
          <w:p w:rsidR="00716750" w:rsidRDefault="00716750" w:rsidP="00716750">
            <w:r>
              <w:rPr>
                <w:rFonts w:hint="eastAsia"/>
              </w:rPr>
              <w:t xml:space="preserve">  </w:t>
            </w:r>
            <w:r>
              <w:t xml:space="preserve">c) </w:t>
            </w:r>
            <w:r w:rsidRPr="009934DE">
              <w:t>written self report</w:t>
            </w:r>
          </w:p>
          <w:p w:rsidR="00716750" w:rsidRDefault="00716750" w:rsidP="00716750">
            <w:r>
              <w:t xml:space="preserve">  d) </w:t>
            </w:r>
            <w:r w:rsidRPr="009934DE">
              <w:t>no description</w:t>
            </w:r>
          </w:p>
          <w:p w:rsidR="00716750" w:rsidRDefault="00716750" w:rsidP="0071675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/>
              </w:rPr>
              <w:t xml:space="preserve">4)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Demonstration that outcome of interest was</w:t>
            </w:r>
          </w:p>
          <w:p w:rsidR="00716750" w:rsidRDefault="00716750" w:rsidP="00716750"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not present at start of study not present at start </w:t>
            </w:r>
          </w:p>
          <w:p w:rsidR="00716750" w:rsidRDefault="00716750" w:rsidP="0071675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of study</w:t>
            </w:r>
          </w:p>
          <w:p w:rsidR="00716750" w:rsidRDefault="00716750" w:rsidP="0071675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a) yes</w:t>
            </w:r>
            <w:r>
              <w:rPr>
                <w:rFonts w:hint="eastAsia"/>
              </w:rPr>
              <w:t>*</w:t>
            </w:r>
          </w:p>
          <w:p w:rsidR="00716750" w:rsidRDefault="00716750" w:rsidP="00716750"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b) no</w:t>
            </w:r>
          </w:p>
          <w:p w:rsidR="00716750" w:rsidRDefault="00716750" w:rsidP="00716750"/>
        </w:tc>
        <w:tc>
          <w:tcPr>
            <w:tcW w:w="3364" w:type="dxa"/>
          </w:tcPr>
          <w:p w:rsidR="00716750" w:rsidRDefault="00716750" w:rsidP="00716750"/>
          <w:p w:rsidR="00716750" w:rsidRDefault="00716750" w:rsidP="00716750"/>
          <w:p w:rsidR="00716750" w:rsidRDefault="00716750" w:rsidP="00716750"/>
        </w:tc>
        <w:tc>
          <w:tcPr>
            <w:tcW w:w="3969" w:type="dxa"/>
          </w:tcPr>
          <w:p w:rsidR="00716750" w:rsidRDefault="00716750" w:rsidP="00716750">
            <w:pPr>
              <w:ind w:leftChars="100" w:left="210"/>
            </w:pPr>
            <w:r>
              <w:t>Follow</w:t>
            </w:r>
            <w:r>
              <w:rPr>
                <w:rFonts w:hint="eastAsia"/>
              </w:rPr>
              <w:t xml:space="preserve"> </w:t>
            </w:r>
            <w:r>
              <w:t xml:space="preserve">up,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or description provided</w:t>
            </w:r>
          </w:p>
          <w:p w:rsidR="00716750" w:rsidRDefault="00716750" w:rsidP="00716750">
            <w:pPr>
              <w:ind w:firstLineChars="100" w:firstLine="210"/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of those lost)</w:t>
            </w:r>
            <w:r w:rsidR="00EA74B5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hint="eastAsia"/>
              </w:rPr>
              <w:t>*</w:t>
            </w:r>
          </w:p>
          <w:p w:rsidR="00716750" w:rsidRDefault="00716750" w:rsidP="00716750">
            <w:pPr>
              <w:ind w:leftChars="100" w:left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AA4DC3">
              <w:t xml:space="preserve">c)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follow up rate &lt; ____%(select an   adequate %) and no description of those</w:t>
            </w:r>
          </w:p>
          <w:p w:rsidR="00716750" w:rsidRDefault="00716750" w:rsidP="00716750">
            <w:pPr>
              <w:ind w:leftChars="100" w:left="210"/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lost</w:t>
            </w:r>
          </w:p>
          <w:p w:rsidR="00716750" w:rsidRDefault="00716750" w:rsidP="00716750">
            <w:pPr>
              <w:ind w:leftChars="100" w:left="21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d) no statement</w:t>
            </w:r>
          </w:p>
          <w:p w:rsidR="00716750" w:rsidRDefault="00716750" w:rsidP="00716750">
            <w:pPr>
              <w:ind w:leftChars="100" w:left="210"/>
            </w:pPr>
          </w:p>
          <w:p w:rsidR="00716750" w:rsidRDefault="00716750" w:rsidP="00716750">
            <w:pPr>
              <w:ind w:leftChars="100" w:left="210"/>
            </w:pPr>
          </w:p>
          <w:p w:rsidR="00716750" w:rsidRDefault="00716750" w:rsidP="00716750">
            <w:pPr>
              <w:ind w:leftChars="100" w:left="210"/>
            </w:pPr>
          </w:p>
          <w:p w:rsidR="00716750" w:rsidRDefault="00716750" w:rsidP="00716750">
            <w:pPr>
              <w:ind w:leftChars="100" w:left="210"/>
            </w:pPr>
          </w:p>
        </w:tc>
      </w:tr>
      <w:tr w:rsidR="00716750" w:rsidTr="000F4608">
        <w:tc>
          <w:tcPr>
            <w:tcW w:w="11908" w:type="dxa"/>
            <w:gridSpan w:val="3"/>
          </w:tcPr>
          <w:p w:rsidR="00716750" w:rsidRDefault="00716750" w:rsidP="00716750"/>
          <w:p w:rsidR="00716750" w:rsidRDefault="00716750" w:rsidP="00716750"/>
          <w:p w:rsidR="00716750" w:rsidRPr="00AA4DC3" w:rsidRDefault="00716750" w:rsidP="00716750"/>
        </w:tc>
      </w:tr>
      <w:tr w:rsidR="00716750" w:rsidTr="00D377DF">
        <w:tc>
          <w:tcPr>
            <w:tcW w:w="11908" w:type="dxa"/>
            <w:gridSpan w:val="3"/>
          </w:tcPr>
          <w:p w:rsidR="00716750" w:rsidRPr="00AA4DC3" w:rsidRDefault="00716750" w:rsidP="00716750">
            <w:pPr>
              <w:ind w:leftChars="250" w:left="1050" w:hangingChars="250" w:hanging="525"/>
            </w:pPr>
            <w:r>
              <w:t>Note: A study can be awarded a maximum of one star for each numbered item within the Selection and Exposure categories. A maximum of two stars can be given for Comparability.</w:t>
            </w:r>
          </w:p>
        </w:tc>
      </w:tr>
    </w:tbl>
    <w:p w:rsidR="0031546A" w:rsidRDefault="0007083C" w:rsidP="0031546A">
      <w:pPr>
        <w:ind w:firstLineChars="50" w:firstLine="12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Table 1</w:t>
      </w:r>
      <w:r w:rsidR="003715E2">
        <w:rPr>
          <w:rFonts w:hint="eastAsia"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 w:rsidR="000830CC" w:rsidRPr="000830CC">
        <w:rPr>
          <w:sz w:val="24"/>
          <w:szCs w:val="24"/>
        </w:rPr>
        <w:t>The Newcastle-Ottawa Scale (NOS</w:t>
      </w:r>
      <w:r w:rsidR="00390C4B">
        <w:rPr>
          <w:sz w:val="24"/>
          <w:szCs w:val="24"/>
        </w:rPr>
        <w:t xml:space="preserve">) for assessing the quality of </w:t>
      </w:r>
      <w:r w:rsidR="00765E64" w:rsidRPr="002F124B">
        <w:t>cohort</w:t>
      </w:r>
      <w:r w:rsidR="00765E64" w:rsidRPr="000830CC">
        <w:rPr>
          <w:sz w:val="24"/>
          <w:szCs w:val="24"/>
        </w:rPr>
        <w:t xml:space="preserve"> </w:t>
      </w:r>
      <w:bookmarkStart w:id="0" w:name="_GoBack"/>
      <w:bookmarkEnd w:id="0"/>
      <w:r w:rsidR="000830CC" w:rsidRPr="000830CC">
        <w:rPr>
          <w:sz w:val="24"/>
          <w:szCs w:val="24"/>
        </w:rPr>
        <w:t>studies</w:t>
      </w:r>
      <w:r w:rsidR="000830CC">
        <w:rPr>
          <w:rFonts w:hint="eastAsia"/>
          <w:sz w:val="24"/>
          <w:szCs w:val="24"/>
        </w:rPr>
        <w:t xml:space="preserve"> </w:t>
      </w:r>
      <w:r w:rsidR="000830CC" w:rsidRPr="000830CC">
        <w:rPr>
          <w:sz w:val="24"/>
          <w:szCs w:val="24"/>
        </w:rPr>
        <w:t>in meta-analyses</w:t>
      </w:r>
    </w:p>
    <w:p w:rsidR="0031546A" w:rsidRPr="0031546A" w:rsidRDefault="0031546A" w:rsidP="0031546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From </w:t>
      </w:r>
      <w:r w:rsidRPr="0031546A">
        <w:rPr>
          <w:sz w:val="24"/>
          <w:szCs w:val="24"/>
        </w:rPr>
        <w:t>GA. W, B. S, D. OC, et al. The Newcastle-Ottawa Scale (NOS) for assessing the quality of nonrandomised studies in meta-analyses.</w:t>
      </w:r>
    </w:p>
    <w:sectPr w:rsidR="0031546A" w:rsidRPr="0031546A" w:rsidSect="00341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8A2" w:rsidRDefault="002408A2" w:rsidP="00793E81">
      <w:r>
        <w:separator/>
      </w:r>
    </w:p>
  </w:endnote>
  <w:endnote w:type="continuationSeparator" w:id="0">
    <w:p w:rsidR="002408A2" w:rsidRDefault="002408A2" w:rsidP="00793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8A2" w:rsidRDefault="002408A2" w:rsidP="00793E81">
      <w:r>
        <w:separator/>
      </w:r>
    </w:p>
  </w:footnote>
  <w:footnote w:type="continuationSeparator" w:id="0">
    <w:p w:rsidR="002408A2" w:rsidRDefault="002408A2" w:rsidP="00793E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E1A73"/>
    <w:multiLevelType w:val="hybridMultilevel"/>
    <w:tmpl w:val="DB1C8442"/>
    <w:lvl w:ilvl="0" w:tplc="992A53CA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 w15:restartNumberingAfterBreak="0">
    <w:nsid w:val="58F901F6"/>
    <w:multiLevelType w:val="hybridMultilevel"/>
    <w:tmpl w:val="32F41B7A"/>
    <w:lvl w:ilvl="0" w:tplc="ABE4D768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3E81"/>
    <w:rsid w:val="00031DB8"/>
    <w:rsid w:val="0005599C"/>
    <w:rsid w:val="0007083C"/>
    <w:rsid w:val="000830CC"/>
    <w:rsid w:val="000B0E7A"/>
    <w:rsid w:val="000C5A5C"/>
    <w:rsid w:val="000D5F68"/>
    <w:rsid w:val="00142014"/>
    <w:rsid w:val="00166EBF"/>
    <w:rsid w:val="00174AC9"/>
    <w:rsid w:val="00177E17"/>
    <w:rsid w:val="001B759E"/>
    <w:rsid w:val="002135F0"/>
    <w:rsid w:val="002408A2"/>
    <w:rsid w:val="002C491F"/>
    <w:rsid w:val="002C4A0D"/>
    <w:rsid w:val="002F124B"/>
    <w:rsid w:val="0031546A"/>
    <w:rsid w:val="00336DDB"/>
    <w:rsid w:val="00341B3C"/>
    <w:rsid w:val="003715E2"/>
    <w:rsid w:val="00377779"/>
    <w:rsid w:val="00390C4B"/>
    <w:rsid w:val="003E6327"/>
    <w:rsid w:val="00401CA3"/>
    <w:rsid w:val="00417B3E"/>
    <w:rsid w:val="005454B1"/>
    <w:rsid w:val="00586818"/>
    <w:rsid w:val="005C44DC"/>
    <w:rsid w:val="00683272"/>
    <w:rsid w:val="006A1192"/>
    <w:rsid w:val="00712C99"/>
    <w:rsid w:val="00716750"/>
    <w:rsid w:val="00754584"/>
    <w:rsid w:val="00765E64"/>
    <w:rsid w:val="00784D77"/>
    <w:rsid w:val="00793E81"/>
    <w:rsid w:val="007A04F4"/>
    <w:rsid w:val="007B0401"/>
    <w:rsid w:val="007B7306"/>
    <w:rsid w:val="00867020"/>
    <w:rsid w:val="00871D76"/>
    <w:rsid w:val="009076BB"/>
    <w:rsid w:val="009533AA"/>
    <w:rsid w:val="009934DE"/>
    <w:rsid w:val="009D6F73"/>
    <w:rsid w:val="009E5F36"/>
    <w:rsid w:val="00A46132"/>
    <w:rsid w:val="00A63973"/>
    <w:rsid w:val="00AA4DC3"/>
    <w:rsid w:val="00AB3ADD"/>
    <w:rsid w:val="00B667A8"/>
    <w:rsid w:val="00BC6065"/>
    <w:rsid w:val="00C0004F"/>
    <w:rsid w:val="00C7698F"/>
    <w:rsid w:val="00CB3C00"/>
    <w:rsid w:val="00CF310C"/>
    <w:rsid w:val="00D269CE"/>
    <w:rsid w:val="00D81152"/>
    <w:rsid w:val="00DA23EB"/>
    <w:rsid w:val="00DE4D79"/>
    <w:rsid w:val="00EA74B5"/>
    <w:rsid w:val="00F159A3"/>
    <w:rsid w:val="00F16140"/>
    <w:rsid w:val="00F4435F"/>
    <w:rsid w:val="00FA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ED8DAA-17A6-418C-8118-D31858BA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B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93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93E8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93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93E81"/>
    <w:rPr>
      <w:sz w:val="18"/>
      <w:szCs w:val="18"/>
    </w:rPr>
  </w:style>
  <w:style w:type="table" w:styleId="a7">
    <w:name w:val="Table Grid"/>
    <w:basedOn w:val="a1"/>
    <w:uiPriority w:val="59"/>
    <w:rsid w:val="00793E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C5A5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322</Words>
  <Characters>1839</Characters>
  <Application>Microsoft Office Word</Application>
  <DocSecurity>0</DocSecurity>
  <Lines>15</Lines>
  <Paragraphs>4</Paragraphs>
  <ScaleCrop>false</ScaleCrop>
  <Company>微软中国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LI LANG</cp:lastModifiedBy>
  <cp:revision>59</cp:revision>
  <dcterms:created xsi:type="dcterms:W3CDTF">2014-03-10T02:48:00Z</dcterms:created>
  <dcterms:modified xsi:type="dcterms:W3CDTF">2017-05-13T08:36:00Z</dcterms:modified>
</cp:coreProperties>
</file>